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F304" w14:textId="77777777" w:rsidR="008E42CB" w:rsidRDefault="008E42CB">
      <w:pPr>
        <w:pStyle w:val="BodyText"/>
        <w:spacing w:before="9"/>
        <w:rPr>
          <w:rFonts w:ascii="Times New Roman"/>
          <w:sz w:val="17"/>
        </w:rPr>
      </w:pPr>
    </w:p>
    <w:p w14:paraId="6D03F305" w14:textId="77777777" w:rsidR="008E42CB" w:rsidRDefault="006A4C44">
      <w:pPr>
        <w:spacing w:before="91" w:line="424" w:lineRule="auto"/>
        <w:ind w:left="2465" w:right="2362"/>
        <w:jc w:val="center"/>
        <w:rPr>
          <w:b/>
          <w:sz w:val="28"/>
        </w:rPr>
      </w:pPr>
      <w:r>
        <w:rPr>
          <w:b/>
          <w:sz w:val="28"/>
        </w:rPr>
        <w:t>Company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Number: 08880546 (England &amp; Wales)</w:t>
      </w:r>
    </w:p>
    <w:p w14:paraId="6D03F306" w14:textId="77777777" w:rsidR="008E42CB" w:rsidRDefault="008E42CB">
      <w:pPr>
        <w:pStyle w:val="BodyText"/>
        <w:rPr>
          <w:b/>
          <w:sz w:val="30"/>
        </w:rPr>
      </w:pPr>
    </w:p>
    <w:p w14:paraId="6D03F307" w14:textId="77777777" w:rsidR="008E42CB" w:rsidRDefault="008E42CB">
      <w:pPr>
        <w:pStyle w:val="BodyText"/>
        <w:rPr>
          <w:b/>
          <w:sz w:val="30"/>
        </w:rPr>
      </w:pPr>
    </w:p>
    <w:p w14:paraId="6D03F308" w14:textId="77777777" w:rsidR="008E42CB" w:rsidRDefault="008E42CB">
      <w:pPr>
        <w:pStyle w:val="BodyText"/>
        <w:rPr>
          <w:b/>
          <w:sz w:val="30"/>
        </w:rPr>
      </w:pPr>
    </w:p>
    <w:p w14:paraId="6D03F309" w14:textId="77777777" w:rsidR="008E42CB" w:rsidRDefault="008E42CB">
      <w:pPr>
        <w:pStyle w:val="BodyText"/>
        <w:rPr>
          <w:b/>
          <w:sz w:val="30"/>
        </w:rPr>
      </w:pPr>
    </w:p>
    <w:p w14:paraId="6D03F30A" w14:textId="77777777" w:rsidR="008E42CB" w:rsidRDefault="008E42CB">
      <w:pPr>
        <w:pStyle w:val="BodyText"/>
        <w:rPr>
          <w:b/>
          <w:sz w:val="30"/>
        </w:rPr>
      </w:pPr>
    </w:p>
    <w:p w14:paraId="6D03F30B" w14:textId="77777777" w:rsidR="008E42CB" w:rsidRDefault="008E42CB">
      <w:pPr>
        <w:pStyle w:val="BodyText"/>
        <w:rPr>
          <w:b/>
          <w:sz w:val="30"/>
        </w:rPr>
      </w:pPr>
    </w:p>
    <w:p w14:paraId="6D03F30C" w14:textId="77777777" w:rsidR="008E42CB" w:rsidRDefault="006A4C44">
      <w:pPr>
        <w:spacing w:before="211"/>
        <w:ind w:left="653" w:right="556"/>
        <w:jc w:val="center"/>
        <w:rPr>
          <w:b/>
          <w:sz w:val="28"/>
        </w:rPr>
      </w:pPr>
      <w:r>
        <w:rPr>
          <w:b/>
          <w:sz w:val="28"/>
        </w:rPr>
        <w:t>Report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Directors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Unaudited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Financial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Statements</w:t>
      </w:r>
    </w:p>
    <w:p w14:paraId="6D03F30D" w14:textId="77777777" w:rsidR="008E42CB" w:rsidRDefault="008E42CB">
      <w:pPr>
        <w:pStyle w:val="BodyText"/>
        <w:rPr>
          <w:b/>
          <w:sz w:val="30"/>
        </w:rPr>
      </w:pPr>
    </w:p>
    <w:p w14:paraId="6D03F30E" w14:textId="77777777" w:rsidR="008E42CB" w:rsidRDefault="008E42CB">
      <w:pPr>
        <w:pStyle w:val="BodyText"/>
        <w:rPr>
          <w:b/>
          <w:sz w:val="30"/>
        </w:rPr>
      </w:pPr>
    </w:p>
    <w:p w14:paraId="6D03F30F" w14:textId="77777777" w:rsidR="008E42CB" w:rsidRDefault="008E42CB">
      <w:pPr>
        <w:pStyle w:val="BodyText"/>
        <w:rPr>
          <w:b/>
          <w:sz w:val="30"/>
        </w:rPr>
      </w:pPr>
    </w:p>
    <w:p w14:paraId="6D03F310" w14:textId="77777777" w:rsidR="008E42CB" w:rsidRDefault="008E42CB">
      <w:pPr>
        <w:pStyle w:val="BodyText"/>
        <w:rPr>
          <w:b/>
          <w:sz w:val="30"/>
        </w:rPr>
      </w:pPr>
    </w:p>
    <w:p w14:paraId="6D03F311" w14:textId="77777777" w:rsidR="008E42CB" w:rsidRDefault="008E42CB">
      <w:pPr>
        <w:pStyle w:val="BodyText"/>
        <w:rPr>
          <w:b/>
          <w:sz w:val="30"/>
        </w:rPr>
      </w:pPr>
    </w:p>
    <w:p w14:paraId="6D03F312" w14:textId="77777777" w:rsidR="008E42CB" w:rsidRDefault="008E42CB">
      <w:pPr>
        <w:pStyle w:val="BodyText"/>
        <w:rPr>
          <w:b/>
          <w:sz w:val="30"/>
        </w:rPr>
      </w:pPr>
    </w:p>
    <w:p w14:paraId="6D03F313" w14:textId="77777777" w:rsidR="008E42CB" w:rsidRDefault="008E42CB">
      <w:pPr>
        <w:pStyle w:val="BodyText"/>
        <w:rPr>
          <w:b/>
          <w:sz w:val="40"/>
        </w:rPr>
      </w:pPr>
    </w:p>
    <w:p w14:paraId="1307FE78" w14:textId="322F0841" w:rsidR="00DA3219" w:rsidRDefault="006A4C44">
      <w:pPr>
        <w:spacing w:line="424" w:lineRule="auto"/>
        <w:ind w:left="2947" w:right="2617" w:firstLine="381"/>
        <w:rPr>
          <w:b/>
          <w:sz w:val="28"/>
        </w:rPr>
      </w:pPr>
      <w:r>
        <w:rPr>
          <w:b/>
          <w:sz w:val="28"/>
        </w:rPr>
        <w:t>Period of Accounts Start Date 1</w:t>
      </w:r>
      <w:r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April 202</w:t>
      </w:r>
      <w:r w:rsidR="008302D2">
        <w:rPr>
          <w:b/>
          <w:sz w:val="28"/>
        </w:rPr>
        <w:t>2</w:t>
      </w:r>
    </w:p>
    <w:p w14:paraId="6D03F314" w14:textId="625370AD" w:rsidR="008E42CB" w:rsidRDefault="006A4C44" w:rsidP="00DA3219">
      <w:pPr>
        <w:spacing w:line="424" w:lineRule="auto"/>
        <w:ind w:left="2947" w:right="2617"/>
        <w:rPr>
          <w:b/>
          <w:sz w:val="28"/>
        </w:rPr>
      </w:pPr>
      <w:r>
        <w:rPr>
          <w:b/>
          <w:sz w:val="28"/>
        </w:rPr>
        <w:t>End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date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31</w:t>
      </w:r>
      <w:r>
        <w:rPr>
          <w:b/>
          <w:sz w:val="28"/>
          <w:vertAlign w:val="superscript"/>
        </w:rPr>
        <w:t>st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March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</w:t>
      </w:r>
      <w:r w:rsidR="008302D2">
        <w:rPr>
          <w:b/>
          <w:sz w:val="28"/>
        </w:rPr>
        <w:t>3</w:t>
      </w:r>
    </w:p>
    <w:p w14:paraId="6D03F315" w14:textId="77777777" w:rsidR="008E42CB" w:rsidRDefault="008E42CB">
      <w:pPr>
        <w:spacing w:line="424" w:lineRule="auto"/>
        <w:rPr>
          <w:sz w:val="28"/>
        </w:rPr>
        <w:sectPr w:rsidR="008E42CB">
          <w:headerReference w:type="default" r:id="rId9"/>
          <w:type w:val="continuous"/>
          <w:pgSz w:w="11910" w:h="16840"/>
          <w:pgMar w:top="1700" w:right="1440" w:bottom="280" w:left="1340" w:header="1450" w:footer="0" w:gutter="0"/>
          <w:pgNumType w:start="1"/>
          <w:cols w:space="720"/>
        </w:sectPr>
      </w:pPr>
    </w:p>
    <w:p w14:paraId="6D03F316" w14:textId="77777777" w:rsidR="008E42CB" w:rsidRDefault="008E42CB">
      <w:pPr>
        <w:pStyle w:val="BodyText"/>
        <w:rPr>
          <w:b/>
          <w:sz w:val="20"/>
        </w:rPr>
      </w:pPr>
    </w:p>
    <w:p w14:paraId="6D03F317" w14:textId="77777777" w:rsidR="008E42CB" w:rsidRDefault="008E42CB">
      <w:pPr>
        <w:pStyle w:val="BodyText"/>
        <w:rPr>
          <w:b/>
          <w:sz w:val="20"/>
        </w:rPr>
      </w:pPr>
    </w:p>
    <w:p w14:paraId="6D03F318" w14:textId="77777777" w:rsidR="008E42CB" w:rsidRDefault="008E42CB">
      <w:pPr>
        <w:pStyle w:val="BodyText"/>
        <w:spacing w:before="10"/>
        <w:rPr>
          <w:b/>
          <w:sz w:val="17"/>
        </w:rPr>
      </w:pPr>
    </w:p>
    <w:p w14:paraId="6D03F319" w14:textId="198BB051" w:rsidR="008E42CB" w:rsidRDefault="006A4C44">
      <w:pPr>
        <w:spacing w:before="93" w:line="446" w:lineRule="auto"/>
        <w:ind w:left="2700" w:right="2138" w:hanging="202"/>
        <w:rPr>
          <w:b/>
          <w:sz w:val="24"/>
        </w:rPr>
      </w:pPr>
      <w:r>
        <w:rPr>
          <w:b/>
          <w:sz w:val="24"/>
        </w:rPr>
        <w:t>Contents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Statements for period ending 31</w:t>
      </w:r>
      <w:proofErr w:type="spellStart"/>
      <w:r>
        <w:rPr>
          <w:b/>
          <w:position w:val="8"/>
          <w:sz w:val="16"/>
        </w:rPr>
        <w:t>st</w:t>
      </w:r>
      <w:proofErr w:type="spellEnd"/>
      <w:r>
        <w:rPr>
          <w:b/>
          <w:spacing w:val="40"/>
          <w:position w:val="8"/>
          <w:sz w:val="16"/>
        </w:rPr>
        <w:t xml:space="preserve"> </w:t>
      </w:r>
      <w:r>
        <w:rPr>
          <w:b/>
          <w:sz w:val="24"/>
        </w:rPr>
        <w:t>March 202</w:t>
      </w:r>
      <w:r w:rsidR="008302D2">
        <w:rPr>
          <w:b/>
          <w:sz w:val="24"/>
        </w:rPr>
        <w:t>3</w:t>
      </w:r>
    </w:p>
    <w:p w14:paraId="6D03F31A" w14:textId="77777777" w:rsidR="008E42CB" w:rsidRDefault="008E42CB">
      <w:pPr>
        <w:pStyle w:val="BodyText"/>
        <w:rPr>
          <w:b/>
          <w:sz w:val="28"/>
        </w:rPr>
      </w:pPr>
    </w:p>
    <w:p w14:paraId="6D03F31B" w14:textId="77777777" w:rsidR="008E42CB" w:rsidRDefault="006A4C44">
      <w:pPr>
        <w:pStyle w:val="BodyText"/>
        <w:spacing w:before="199" w:line="451" w:lineRule="auto"/>
        <w:ind w:left="100" w:right="6075"/>
      </w:pPr>
      <w:r>
        <w:t>Company Information Report of the Directors Profit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Loss</w:t>
      </w:r>
      <w:r>
        <w:rPr>
          <w:spacing w:val="-12"/>
        </w:rPr>
        <w:t xml:space="preserve"> </w:t>
      </w:r>
      <w:r>
        <w:t>Account Balance Sheet</w:t>
      </w:r>
    </w:p>
    <w:p w14:paraId="6D03F31C" w14:textId="77777777" w:rsidR="008E42CB" w:rsidRDefault="006A4C44">
      <w:pPr>
        <w:pStyle w:val="BodyText"/>
        <w:spacing w:line="270" w:lineRule="exact"/>
        <w:ind w:left="100"/>
      </w:pPr>
      <w:r>
        <w:t>Notes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rPr>
          <w:spacing w:val="-2"/>
        </w:rPr>
        <w:t>Statements</w:t>
      </w:r>
    </w:p>
    <w:p w14:paraId="6D03F31D" w14:textId="77777777" w:rsidR="008E42CB" w:rsidRDefault="008E42CB">
      <w:pPr>
        <w:spacing w:line="270" w:lineRule="exact"/>
        <w:sectPr w:rsidR="008E42CB">
          <w:pgSz w:w="11910" w:h="16840"/>
          <w:pgMar w:top="1700" w:right="1440" w:bottom="280" w:left="1340" w:header="1450" w:footer="0" w:gutter="0"/>
          <w:cols w:space="720"/>
        </w:sectPr>
      </w:pPr>
    </w:p>
    <w:p w14:paraId="6D03F31E" w14:textId="77777777" w:rsidR="008E42CB" w:rsidRDefault="008E42CB">
      <w:pPr>
        <w:pStyle w:val="BodyText"/>
        <w:rPr>
          <w:sz w:val="20"/>
        </w:rPr>
      </w:pPr>
    </w:p>
    <w:p w14:paraId="6D03F31F" w14:textId="77777777" w:rsidR="008E42CB" w:rsidRDefault="008E42CB">
      <w:pPr>
        <w:pStyle w:val="BodyText"/>
        <w:rPr>
          <w:sz w:val="20"/>
        </w:rPr>
      </w:pPr>
    </w:p>
    <w:p w14:paraId="6D03F320" w14:textId="77777777" w:rsidR="008E42CB" w:rsidRDefault="008E42CB">
      <w:pPr>
        <w:pStyle w:val="BodyText"/>
        <w:spacing w:before="10"/>
        <w:rPr>
          <w:sz w:val="17"/>
        </w:rPr>
      </w:pPr>
    </w:p>
    <w:p w14:paraId="6D03F321" w14:textId="77777777" w:rsidR="008E42CB" w:rsidRDefault="006A4C44">
      <w:pPr>
        <w:spacing w:before="93"/>
        <w:ind w:left="2465" w:right="2364"/>
        <w:jc w:val="center"/>
        <w:rPr>
          <w:b/>
          <w:sz w:val="24"/>
        </w:rPr>
      </w:pPr>
      <w:r>
        <w:rPr>
          <w:b/>
          <w:sz w:val="24"/>
        </w:rPr>
        <w:t>Company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p w14:paraId="6D03F322" w14:textId="77777777" w:rsidR="008E42CB" w:rsidRDefault="008E42CB">
      <w:pPr>
        <w:pStyle w:val="BodyText"/>
        <w:spacing w:before="7"/>
        <w:rPr>
          <w:b/>
          <w:sz w:val="20"/>
        </w:rPr>
      </w:pPr>
    </w:p>
    <w:p w14:paraId="6D03F323" w14:textId="228ADE1C" w:rsidR="008E42CB" w:rsidRDefault="006A4C44">
      <w:pPr>
        <w:ind w:left="2465" w:right="2362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31</w:t>
      </w:r>
      <w:proofErr w:type="spellStart"/>
      <w:r>
        <w:rPr>
          <w:b/>
          <w:position w:val="8"/>
          <w:sz w:val="16"/>
        </w:rPr>
        <w:t>st</w:t>
      </w:r>
      <w:proofErr w:type="spellEnd"/>
      <w:r>
        <w:rPr>
          <w:b/>
          <w:spacing w:val="21"/>
          <w:position w:val="8"/>
          <w:sz w:val="16"/>
        </w:rPr>
        <w:t xml:space="preserve"> </w:t>
      </w:r>
      <w:r>
        <w:rPr>
          <w:b/>
          <w:sz w:val="24"/>
        </w:rPr>
        <w:t>March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</w:t>
      </w:r>
      <w:r w:rsidR="008302D2">
        <w:rPr>
          <w:b/>
          <w:spacing w:val="-4"/>
          <w:sz w:val="24"/>
        </w:rPr>
        <w:t>3</w:t>
      </w:r>
    </w:p>
    <w:p w14:paraId="6D03F324" w14:textId="77777777" w:rsidR="008E42CB" w:rsidRDefault="008E42CB">
      <w:pPr>
        <w:pStyle w:val="BodyText"/>
        <w:rPr>
          <w:b/>
          <w:sz w:val="20"/>
        </w:rPr>
      </w:pPr>
    </w:p>
    <w:p w14:paraId="6D03F325" w14:textId="77777777" w:rsidR="008E42CB" w:rsidRDefault="008E42CB">
      <w:pPr>
        <w:pStyle w:val="BodyText"/>
        <w:rPr>
          <w:b/>
          <w:sz w:val="20"/>
        </w:rPr>
      </w:pPr>
    </w:p>
    <w:p w14:paraId="6D03F326" w14:textId="77777777" w:rsidR="008E42CB" w:rsidRDefault="008E42CB">
      <w:pPr>
        <w:pStyle w:val="BodyText"/>
        <w:spacing w:before="7" w:after="1"/>
        <w:rPr>
          <w:b/>
          <w:sz w:val="26"/>
        </w:rPr>
      </w:pPr>
    </w:p>
    <w:p w14:paraId="24E0A088" w14:textId="77777777" w:rsidR="009633B5" w:rsidRDefault="006A4C44" w:rsidP="009633B5">
      <w:pPr>
        <w:tabs>
          <w:tab w:val="left" w:pos="2980"/>
        </w:tabs>
        <w:spacing w:before="92"/>
        <w:ind w:left="100"/>
        <w:rPr>
          <w:sz w:val="24"/>
          <w:szCs w:val="24"/>
          <w:shd w:val="clear" w:color="auto" w:fill="FFFFFF"/>
        </w:rPr>
      </w:pPr>
      <w:r>
        <w:rPr>
          <w:b/>
          <w:sz w:val="24"/>
        </w:rPr>
        <w:t>Registered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office:</w:t>
      </w:r>
      <w:r w:rsidR="009633B5">
        <w:rPr>
          <w:b/>
          <w:spacing w:val="-2"/>
          <w:sz w:val="24"/>
        </w:rPr>
        <w:t xml:space="preserve"> </w:t>
      </w:r>
      <w:r w:rsidR="009633B5" w:rsidRPr="009633B5">
        <w:rPr>
          <w:sz w:val="24"/>
          <w:szCs w:val="24"/>
          <w:shd w:val="clear" w:color="auto" w:fill="FFFFFF"/>
        </w:rPr>
        <w:t xml:space="preserve">Heart of the </w:t>
      </w:r>
      <w:proofErr w:type="gramStart"/>
      <w:r w:rsidR="009633B5" w:rsidRPr="009633B5">
        <w:rPr>
          <w:sz w:val="24"/>
          <w:szCs w:val="24"/>
          <w:shd w:val="clear" w:color="auto" w:fill="FFFFFF"/>
        </w:rPr>
        <w:t>South West</w:t>
      </w:r>
      <w:proofErr w:type="gramEnd"/>
      <w:r w:rsidR="009633B5" w:rsidRPr="009633B5">
        <w:rPr>
          <w:sz w:val="24"/>
          <w:szCs w:val="24"/>
          <w:shd w:val="clear" w:color="auto" w:fill="FFFFFF"/>
        </w:rPr>
        <w:t xml:space="preserve"> LEP, Exeter Science Park, Unit FO6,</w:t>
      </w:r>
    </w:p>
    <w:p w14:paraId="6D03F366" w14:textId="703823AD" w:rsidR="008E42CB" w:rsidRPr="00D00392" w:rsidRDefault="009633B5" w:rsidP="009633B5">
      <w:pPr>
        <w:tabs>
          <w:tab w:val="left" w:pos="2980"/>
        </w:tabs>
        <w:spacing w:before="92"/>
        <w:ind w:left="100"/>
        <w:rPr>
          <w:sz w:val="24"/>
          <w:szCs w:val="24"/>
        </w:rPr>
      </w:pPr>
      <w:r>
        <w:rPr>
          <w:b/>
          <w:sz w:val="24"/>
        </w:rPr>
        <w:t xml:space="preserve">                             </w:t>
      </w:r>
      <w:r w:rsidRPr="009633B5">
        <w:rPr>
          <w:sz w:val="24"/>
          <w:szCs w:val="24"/>
          <w:shd w:val="clear" w:color="auto" w:fill="FFFFFF"/>
        </w:rPr>
        <w:t>  6 Babbage Way, Clyst Honiton, Exeter EX5</w:t>
      </w:r>
      <w:r w:rsidR="00D00392">
        <w:rPr>
          <w:sz w:val="24"/>
          <w:szCs w:val="24"/>
          <w:shd w:val="clear" w:color="auto" w:fill="FFFFFF"/>
        </w:rPr>
        <w:t xml:space="preserve"> </w:t>
      </w:r>
      <w:r w:rsidR="00D00392" w:rsidRPr="00D00392">
        <w:rPr>
          <w:color w:val="202124"/>
          <w:sz w:val="24"/>
          <w:szCs w:val="24"/>
          <w:shd w:val="clear" w:color="auto" w:fill="FFFFFF"/>
        </w:rPr>
        <w:t>2FN</w:t>
      </w:r>
    </w:p>
    <w:p w14:paraId="6D03F367" w14:textId="77777777" w:rsidR="008E42CB" w:rsidRDefault="008E42CB">
      <w:pPr>
        <w:pStyle w:val="BodyText"/>
        <w:rPr>
          <w:sz w:val="26"/>
        </w:rPr>
      </w:pPr>
    </w:p>
    <w:p w14:paraId="6D03F368" w14:textId="77777777" w:rsidR="008E42CB" w:rsidRDefault="008E42CB">
      <w:pPr>
        <w:pStyle w:val="BodyText"/>
        <w:spacing w:before="1"/>
        <w:rPr>
          <w:sz w:val="36"/>
        </w:rPr>
      </w:pPr>
    </w:p>
    <w:p w14:paraId="6D03F369" w14:textId="77777777" w:rsidR="008E42CB" w:rsidRDefault="006A4C44">
      <w:pPr>
        <w:ind w:left="100"/>
        <w:rPr>
          <w:b/>
          <w:sz w:val="24"/>
        </w:rPr>
      </w:pPr>
      <w:r>
        <w:rPr>
          <w:b/>
          <w:sz w:val="24"/>
        </w:rPr>
        <w:t>Company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Registration</w:t>
      </w:r>
    </w:p>
    <w:p w14:paraId="6D03F36A" w14:textId="77777777" w:rsidR="008E42CB" w:rsidRDefault="008E42CB">
      <w:pPr>
        <w:pStyle w:val="BodyText"/>
        <w:spacing w:before="10"/>
        <w:rPr>
          <w:b/>
          <w:sz w:val="20"/>
        </w:rPr>
      </w:pPr>
    </w:p>
    <w:p w14:paraId="6D03F36B" w14:textId="77777777" w:rsidR="008E42CB" w:rsidRDefault="006A4C44">
      <w:pPr>
        <w:tabs>
          <w:tab w:val="left" w:pos="2980"/>
        </w:tabs>
        <w:ind w:left="100"/>
        <w:rPr>
          <w:sz w:val="24"/>
        </w:rPr>
      </w:pPr>
      <w:r>
        <w:rPr>
          <w:b/>
          <w:spacing w:val="-2"/>
          <w:sz w:val="24"/>
        </w:rPr>
        <w:t>Number:</w:t>
      </w:r>
      <w:r>
        <w:rPr>
          <w:b/>
          <w:sz w:val="24"/>
        </w:rPr>
        <w:tab/>
      </w:r>
      <w:r>
        <w:rPr>
          <w:sz w:val="24"/>
        </w:rPr>
        <w:t>08880546</w:t>
      </w:r>
      <w:r>
        <w:rPr>
          <w:spacing w:val="-7"/>
          <w:sz w:val="24"/>
        </w:rPr>
        <w:t xml:space="preserve"> </w:t>
      </w:r>
      <w:r>
        <w:rPr>
          <w:sz w:val="24"/>
        </w:rPr>
        <w:t>(England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Wales)</w:t>
      </w:r>
    </w:p>
    <w:p w14:paraId="6D03F36C" w14:textId="77777777" w:rsidR="008E42CB" w:rsidRDefault="008E42CB">
      <w:pPr>
        <w:rPr>
          <w:sz w:val="24"/>
        </w:rPr>
        <w:sectPr w:rsidR="008E42CB">
          <w:pgSz w:w="11910" w:h="16840"/>
          <w:pgMar w:top="1700" w:right="1440" w:bottom="280" w:left="1340" w:header="1450" w:footer="0" w:gutter="0"/>
          <w:cols w:space="720"/>
        </w:sectPr>
      </w:pPr>
    </w:p>
    <w:p w14:paraId="6D03F36D" w14:textId="77777777" w:rsidR="008E42CB" w:rsidRDefault="008E42CB">
      <w:pPr>
        <w:pStyle w:val="BodyText"/>
        <w:spacing w:before="4"/>
        <w:rPr>
          <w:sz w:val="12"/>
        </w:rPr>
      </w:pPr>
    </w:p>
    <w:p w14:paraId="6D03F36E" w14:textId="3B9C554D" w:rsidR="008E42CB" w:rsidRDefault="006A4C44">
      <w:pPr>
        <w:spacing w:before="95"/>
        <w:ind w:left="653" w:right="550"/>
        <w:jc w:val="center"/>
        <w:rPr>
          <w:b/>
          <w:sz w:val="24"/>
        </w:rPr>
      </w:pPr>
      <w:r>
        <w:rPr>
          <w:b/>
          <w:sz w:val="24"/>
        </w:rPr>
        <w:t>Directors’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31</w:t>
      </w:r>
      <w:proofErr w:type="spellStart"/>
      <w:r>
        <w:rPr>
          <w:b/>
          <w:position w:val="8"/>
          <w:sz w:val="16"/>
        </w:rPr>
        <w:t>st</w:t>
      </w:r>
      <w:proofErr w:type="spellEnd"/>
      <w:r>
        <w:rPr>
          <w:b/>
          <w:spacing w:val="19"/>
          <w:position w:val="8"/>
          <w:sz w:val="16"/>
        </w:rPr>
        <w:t xml:space="preserve"> </w:t>
      </w:r>
      <w:r>
        <w:rPr>
          <w:b/>
          <w:sz w:val="24"/>
        </w:rPr>
        <w:t>March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</w:t>
      </w:r>
      <w:r w:rsidR="008302D2">
        <w:rPr>
          <w:b/>
          <w:spacing w:val="-4"/>
          <w:sz w:val="24"/>
        </w:rPr>
        <w:t>3</w:t>
      </w:r>
    </w:p>
    <w:p w14:paraId="6D03F36F" w14:textId="20EBD368" w:rsidR="008E42CB" w:rsidRDefault="006A4C44">
      <w:pPr>
        <w:pStyle w:val="BodyText"/>
        <w:spacing w:before="240" w:line="271" w:lineRule="auto"/>
        <w:ind w:left="100" w:right="45"/>
      </w:pPr>
      <w:r>
        <w:t>The</w:t>
      </w:r>
      <w:r>
        <w:rPr>
          <w:spacing w:val="-3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for the period ending 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40"/>
          <w:position w:val="8"/>
          <w:sz w:val="16"/>
        </w:rPr>
        <w:t xml:space="preserve"> </w:t>
      </w:r>
      <w:r>
        <w:t>March 202</w:t>
      </w:r>
      <w:r w:rsidR="008302D2">
        <w:t>3.</w:t>
      </w:r>
    </w:p>
    <w:p w14:paraId="6D03F370" w14:textId="77777777" w:rsidR="008E42CB" w:rsidRDefault="006A4C44">
      <w:pPr>
        <w:spacing w:before="207"/>
        <w:ind w:left="100"/>
        <w:rPr>
          <w:b/>
          <w:sz w:val="24"/>
        </w:rPr>
      </w:pPr>
      <w:r>
        <w:rPr>
          <w:b/>
          <w:spacing w:val="-2"/>
          <w:sz w:val="24"/>
        </w:rPr>
        <w:t>Directors</w:t>
      </w:r>
    </w:p>
    <w:p w14:paraId="6D03F371" w14:textId="77777777" w:rsidR="008E42CB" w:rsidRDefault="008E42CB">
      <w:pPr>
        <w:pStyle w:val="BodyText"/>
        <w:rPr>
          <w:b/>
          <w:sz w:val="21"/>
        </w:rPr>
      </w:pPr>
    </w:p>
    <w:p w14:paraId="6D03F372" w14:textId="73CC067F" w:rsidR="008E42CB" w:rsidRDefault="006A4C44">
      <w:pPr>
        <w:pStyle w:val="BodyText"/>
        <w:spacing w:before="1" w:line="271" w:lineRule="auto"/>
        <w:ind w:left="100"/>
      </w:pPr>
      <w:r>
        <w:t>The</w:t>
      </w:r>
      <w:r>
        <w:rPr>
          <w:spacing w:val="-3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 period</w:t>
      </w:r>
      <w:r>
        <w:rPr>
          <w:spacing w:val="-4"/>
        </w:rPr>
        <w:t xml:space="preserve"> </w:t>
      </w:r>
      <w:r>
        <w:t>(except</w:t>
      </w:r>
      <w:r>
        <w:rPr>
          <w:spacing w:val="-3"/>
        </w:rPr>
        <w:t xml:space="preserve"> </w:t>
      </w:r>
      <w:r>
        <w:t>where stated) from 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40"/>
          <w:position w:val="8"/>
          <w:sz w:val="16"/>
        </w:rPr>
        <w:t xml:space="preserve"> </w:t>
      </w:r>
      <w:r>
        <w:t>April 202</w:t>
      </w:r>
      <w:r w:rsidR="008302D2">
        <w:t>2</w:t>
      </w:r>
      <w:r>
        <w:t xml:space="preserve"> to 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40"/>
          <w:position w:val="8"/>
          <w:sz w:val="16"/>
        </w:rPr>
        <w:t xml:space="preserve"> </w:t>
      </w:r>
      <w:r>
        <w:t>March 202</w:t>
      </w:r>
      <w:r w:rsidR="008302D2">
        <w:t>3</w:t>
      </w:r>
    </w:p>
    <w:p w14:paraId="6D03F373" w14:textId="77777777" w:rsidR="008E42CB" w:rsidRDefault="008E42CB">
      <w:pPr>
        <w:pStyle w:val="BodyText"/>
        <w:spacing w:before="4" w:after="1"/>
        <w:rPr>
          <w:sz w:val="1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6110"/>
      </w:tblGrid>
      <w:tr w:rsidR="004318C8" w14:paraId="6D03F376" w14:textId="77777777" w:rsidTr="00720DB1">
        <w:trPr>
          <w:trHeight w:val="272"/>
        </w:trPr>
        <w:tc>
          <w:tcPr>
            <w:tcW w:w="2089" w:type="dxa"/>
          </w:tcPr>
          <w:p w14:paraId="6D03F374" w14:textId="77777777" w:rsidR="004318C8" w:rsidRDefault="004318C8" w:rsidP="004318C8"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Directors:</w:t>
            </w:r>
          </w:p>
        </w:tc>
        <w:tc>
          <w:tcPr>
            <w:tcW w:w="6110" w:type="dxa"/>
          </w:tcPr>
          <w:p w14:paraId="6D03F375" w14:textId="0D55BE87" w:rsidR="004318C8" w:rsidRPr="009F387F" w:rsidRDefault="004318C8" w:rsidP="004318C8">
            <w:pPr>
              <w:pStyle w:val="TableParagraph"/>
              <w:spacing w:line="252" w:lineRule="exact"/>
              <w:ind w:left="903"/>
              <w:rPr>
                <w:sz w:val="24"/>
              </w:rPr>
            </w:pPr>
            <w:r>
              <w:rPr>
                <w:sz w:val="24"/>
                <w:szCs w:val="24"/>
              </w:rPr>
              <w:t>Phil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901F53" w:rsidRPr="00901F53">
              <w:rPr>
                <w:sz w:val="24"/>
                <w:szCs w:val="24"/>
              </w:rPr>
              <w:t>Bialyk</w:t>
            </w:r>
            <w:proofErr w:type="spellEnd"/>
          </w:p>
        </w:tc>
      </w:tr>
      <w:tr w:rsidR="004318C8" w14:paraId="6D03F379" w14:textId="77777777" w:rsidTr="00720DB1">
        <w:trPr>
          <w:trHeight w:val="276"/>
        </w:trPr>
        <w:tc>
          <w:tcPr>
            <w:tcW w:w="2089" w:type="dxa"/>
          </w:tcPr>
          <w:p w14:paraId="6D03F377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78" w14:textId="790EEDC0" w:rsidR="004318C8" w:rsidRPr="009F387F" w:rsidRDefault="004318C8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Richard Bingley </w:t>
            </w:r>
          </w:p>
        </w:tc>
      </w:tr>
      <w:tr w:rsidR="004318C8" w14:paraId="6D03F37C" w14:textId="77777777" w:rsidTr="00720DB1">
        <w:trPr>
          <w:trHeight w:val="276"/>
        </w:trPr>
        <w:tc>
          <w:tcPr>
            <w:tcW w:w="2089" w:type="dxa"/>
          </w:tcPr>
          <w:p w14:paraId="6D03F37A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7B" w14:textId="0BA0EC1C" w:rsidR="004318C8" w:rsidRPr="009F387F" w:rsidRDefault="004318C8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  <w:szCs w:val="24"/>
              </w:rPr>
              <w:t>David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Bird</w:t>
            </w:r>
          </w:p>
        </w:tc>
      </w:tr>
      <w:tr w:rsidR="004318C8" w14:paraId="6D03F37F" w14:textId="77777777" w:rsidTr="00720DB1">
        <w:trPr>
          <w:trHeight w:val="275"/>
        </w:trPr>
        <w:tc>
          <w:tcPr>
            <w:tcW w:w="2089" w:type="dxa"/>
          </w:tcPr>
          <w:p w14:paraId="6D03F37D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7E" w14:textId="76ED42B0" w:rsidR="004318C8" w:rsidRPr="009F387F" w:rsidRDefault="004318C8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  <w:szCs w:val="24"/>
              </w:rPr>
              <w:t>Stuart</w:t>
            </w:r>
            <w:r>
              <w:rPr>
                <w:spacing w:val="-2"/>
                <w:sz w:val="24"/>
                <w:szCs w:val="24"/>
              </w:rPr>
              <w:t xml:space="preserve"> Brocklehurst</w:t>
            </w:r>
          </w:p>
        </w:tc>
      </w:tr>
      <w:tr w:rsidR="004318C8" w14:paraId="6D03F382" w14:textId="77777777" w:rsidTr="00720DB1">
        <w:trPr>
          <w:trHeight w:val="275"/>
        </w:trPr>
        <w:tc>
          <w:tcPr>
            <w:tcW w:w="2089" w:type="dxa"/>
          </w:tcPr>
          <w:p w14:paraId="6D03F380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81" w14:textId="1763D71C" w:rsidR="004318C8" w:rsidRPr="009F387F" w:rsidRDefault="004318C8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  <w:szCs w:val="24"/>
              </w:rPr>
              <w:t>Paul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Coles</w:t>
            </w:r>
          </w:p>
        </w:tc>
      </w:tr>
      <w:tr w:rsidR="004318C8" w14:paraId="6D03F385" w14:textId="77777777" w:rsidTr="00720DB1">
        <w:trPr>
          <w:trHeight w:val="276"/>
        </w:trPr>
        <w:tc>
          <w:tcPr>
            <w:tcW w:w="2089" w:type="dxa"/>
          </w:tcPr>
          <w:p w14:paraId="6D03F383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84" w14:textId="6DE457CB" w:rsidR="004318C8" w:rsidRPr="009F387F" w:rsidRDefault="004318C8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  <w:szCs w:val="24"/>
              </w:rPr>
              <w:t>Paul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Crawford</w:t>
            </w:r>
          </w:p>
        </w:tc>
      </w:tr>
      <w:tr w:rsidR="004318C8" w14:paraId="6D03F388" w14:textId="77777777" w:rsidTr="00720DB1">
        <w:trPr>
          <w:trHeight w:val="275"/>
        </w:trPr>
        <w:tc>
          <w:tcPr>
            <w:tcW w:w="2089" w:type="dxa"/>
          </w:tcPr>
          <w:p w14:paraId="6D03F386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87" w14:textId="3059B5AA" w:rsidR="004318C8" w:rsidRPr="009F387F" w:rsidRDefault="004318C8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  <w:szCs w:val="24"/>
              </w:rPr>
              <w:t>Steve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Darling</w:t>
            </w:r>
          </w:p>
        </w:tc>
      </w:tr>
      <w:tr w:rsidR="004318C8" w14:paraId="6D03F38B" w14:textId="77777777" w:rsidTr="00720DB1">
        <w:trPr>
          <w:trHeight w:val="276"/>
        </w:trPr>
        <w:tc>
          <w:tcPr>
            <w:tcW w:w="2089" w:type="dxa"/>
          </w:tcPr>
          <w:p w14:paraId="6D03F389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8A" w14:textId="63864DDB" w:rsidR="004318C8" w:rsidRPr="009F387F" w:rsidRDefault="004318C8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  <w:szCs w:val="24"/>
              </w:rPr>
              <w:t>Jane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Dumeresque</w:t>
            </w:r>
          </w:p>
        </w:tc>
      </w:tr>
      <w:tr w:rsidR="004318C8" w14:paraId="6D03F391" w14:textId="77777777" w:rsidTr="00720DB1">
        <w:trPr>
          <w:trHeight w:val="275"/>
        </w:trPr>
        <w:tc>
          <w:tcPr>
            <w:tcW w:w="2089" w:type="dxa"/>
          </w:tcPr>
          <w:p w14:paraId="6D03F38F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90" w14:textId="3265C2F8" w:rsidR="004318C8" w:rsidRPr="009F387F" w:rsidRDefault="004318C8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  <w:szCs w:val="24"/>
              </w:rPr>
              <w:t>Vince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Flower</w:t>
            </w:r>
          </w:p>
        </w:tc>
      </w:tr>
      <w:tr w:rsidR="004318C8" w14:paraId="1D9ABFC2" w14:textId="77777777" w:rsidTr="00720DB1">
        <w:trPr>
          <w:trHeight w:val="275"/>
        </w:trPr>
        <w:tc>
          <w:tcPr>
            <w:tcW w:w="2089" w:type="dxa"/>
          </w:tcPr>
          <w:p w14:paraId="200ACB78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592C8FF0" w14:textId="5854B259" w:rsidR="004318C8" w:rsidRPr="00720DB1" w:rsidRDefault="004318C8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  <w:szCs w:val="24"/>
              </w:rPr>
              <w:t>Rufus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Gilbert</w:t>
            </w:r>
          </w:p>
        </w:tc>
      </w:tr>
      <w:tr w:rsidR="004318C8" w14:paraId="6D03F394" w14:textId="77777777" w:rsidTr="00720DB1">
        <w:trPr>
          <w:trHeight w:val="276"/>
        </w:trPr>
        <w:tc>
          <w:tcPr>
            <w:tcW w:w="2089" w:type="dxa"/>
          </w:tcPr>
          <w:p w14:paraId="6D03F392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93" w14:textId="36CB5C82" w:rsidR="004318C8" w:rsidRPr="009F387F" w:rsidRDefault="004318C8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  <w:szCs w:val="24"/>
              </w:rPr>
              <w:t>David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Hall</w:t>
            </w:r>
            <w:r w:rsidR="005811EE">
              <w:rPr>
                <w:spacing w:val="-4"/>
                <w:sz w:val="24"/>
                <w:szCs w:val="24"/>
              </w:rPr>
              <w:t xml:space="preserve"> – retired May 2022</w:t>
            </w:r>
          </w:p>
        </w:tc>
      </w:tr>
      <w:tr w:rsidR="004318C8" w14:paraId="6D03F397" w14:textId="77777777" w:rsidTr="00720DB1">
        <w:trPr>
          <w:trHeight w:val="276"/>
        </w:trPr>
        <w:tc>
          <w:tcPr>
            <w:tcW w:w="2089" w:type="dxa"/>
          </w:tcPr>
          <w:p w14:paraId="6D03F395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96" w14:textId="0763353B" w:rsidR="004318C8" w:rsidRPr="009F387F" w:rsidRDefault="004318C8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  <w:szCs w:val="24"/>
              </w:rPr>
              <w:t>Val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Keitch</w:t>
            </w:r>
            <w:proofErr w:type="spellEnd"/>
          </w:p>
        </w:tc>
      </w:tr>
      <w:tr w:rsidR="004318C8" w14:paraId="6D03F39A" w14:textId="77777777" w:rsidTr="00720DB1">
        <w:trPr>
          <w:trHeight w:val="276"/>
        </w:trPr>
        <w:tc>
          <w:tcPr>
            <w:tcW w:w="2089" w:type="dxa"/>
          </w:tcPr>
          <w:p w14:paraId="6D03F398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99" w14:textId="7C3CCB19" w:rsidR="004318C8" w:rsidRPr="009F387F" w:rsidRDefault="004318C8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  <w:szCs w:val="24"/>
              </w:rPr>
              <w:t>John</w:t>
            </w:r>
            <w:r>
              <w:rPr>
                <w:spacing w:val="-2"/>
                <w:sz w:val="24"/>
                <w:szCs w:val="24"/>
              </w:rPr>
              <w:t xml:space="preserve"> Laramy</w:t>
            </w:r>
            <w:r w:rsidR="00C901C2">
              <w:rPr>
                <w:spacing w:val="-2"/>
                <w:sz w:val="24"/>
                <w:szCs w:val="24"/>
              </w:rPr>
              <w:t xml:space="preserve"> – retired January 2023</w:t>
            </w:r>
          </w:p>
        </w:tc>
      </w:tr>
      <w:tr w:rsidR="004318C8" w14:paraId="6D03F39D" w14:textId="77777777" w:rsidTr="00720DB1">
        <w:trPr>
          <w:trHeight w:val="275"/>
        </w:trPr>
        <w:tc>
          <w:tcPr>
            <w:tcW w:w="2089" w:type="dxa"/>
          </w:tcPr>
          <w:p w14:paraId="6D03F39B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9C" w14:textId="03C6652F" w:rsidR="004318C8" w:rsidRPr="009F387F" w:rsidRDefault="004318C8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  <w:szCs w:val="24"/>
              </w:rPr>
              <w:t>Judith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Petts</w:t>
            </w:r>
          </w:p>
        </w:tc>
      </w:tr>
      <w:tr w:rsidR="004318C8" w14:paraId="6D03F3A0" w14:textId="77777777" w:rsidTr="00720DB1">
        <w:trPr>
          <w:trHeight w:val="276"/>
        </w:trPr>
        <w:tc>
          <w:tcPr>
            <w:tcW w:w="2089" w:type="dxa"/>
          </w:tcPr>
          <w:p w14:paraId="6D03F39E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9F" w14:textId="27BEBE15" w:rsidR="004318C8" w:rsidRPr="009F387F" w:rsidRDefault="004318C8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  <w:szCs w:val="24"/>
              </w:rPr>
              <w:t>Lisa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Roberts</w:t>
            </w:r>
          </w:p>
        </w:tc>
      </w:tr>
      <w:tr w:rsidR="004318C8" w14:paraId="6D03F3A3" w14:textId="77777777" w:rsidTr="00720DB1">
        <w:trPr>
          <w:trHeight w:val="275"/>
        </w:trPr>
        <w:tc>
          <w:tcPr>
            <w:tcW w:w="2089" w:type="dxa"/>
          </w:tcPr>
          <w:p w14:paraId="6D03F3A1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5B8EE21A" w14:textId="11821343" w:rsidR="004318C8" w:rsidRDefault="004318C8" w:rsidP="004318C8">
            <w:pPr>
              <w:pStyle w:val="TableParagraph"/>
              <w:ind w:left="903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Melanie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Squires</w:t>
            </w:r>
          </w:p>
          <w:p w14:paraId="4629AB8F" w14:textId="29F90E63" w:rsidR="00BC2E5B" w:rsidRDefault="00BC2E5B" w:rsidP="004318C8">
            <w:pPr>
              <w:pStyle w:val="TableParagraph"/>
              <w:ind w:left="903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Richard Stevens </w:t>
            </w:r>
          </w:p>
          <w:p w14:paraId="6D03F3A2" w14:textId="1384DB4F" w:rsidR="004318C8" w:rsidRPr="009F387F" w:rsidRDefault="004318C8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  <w:szCs w:val="24"/>
              </w:rPr>
              <w:t>Karl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Tucker</w:t>
            </w:r>
          </w:p>
        </w:tc>
      </w:tr>
      <w:tr w:rsidR="004318C8" w14:paraId="6D03F3A6" w14:textId="77777777" w:rsidTr="00720DB1">
        <w:trPr>
          <w:trHeight w:val="275"/>
        </w:trPr>
        <w:tc>
          <w:tcPr>
            <w:tcW w:w="2089" w:type="dxa"/>
          </w:tcPr>
          <w:p w14:paraId="6D03F3A4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A5" w14:textId="3F15AD29" w:rsidR="004318C8" w:rsidRPr="009F387F" w:rsidRDefault="000D1CDD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</w:rPr>
              <w:t xml:space="preserve">David Woan </w:t>
            </w:r>
            <w:r w:rsidR="00677486">
              <w:rPr>
                <w:sz w:val="24"/>
              </w:rPr>
              <w:t>appointed June 2022</w:t>
            </w:r>
          </w:p>
        </w:tc>
      </w:tr>
      <w:tr w:rsidR="004318C8" w14:paraId="6D03F3A9" w14:textId="77777777" w:rsidTr="00720DB1">
        <w:trPr>
          <w:trHeight w:val="276"/>
        </w:trPr>
        <w:tc>
          <w:tcPr>
            <w:tcW w:w="2089" w:type="dxa"/>
          </w:tcPr>
          <w:p w14:paraId="6D03F3A7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509EE4AD" w14:textId="77777777" w:rsidR="004318C8" w:rsidRDefault="00BB412A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</w:rPr>
              <w:t xml:space="preserve">Helen Higgs appointed </w:t>
            </w:r>
            <w:r w:rsidR="00C55394">
              <w:rPr>
                <w:sz w:val="24"/>
              </w:rPr>
              <w:t>January 2023</w:t>
            </w:r>
          </w:p>
          <w:p w14:paraId="6D03F3A8" w14:textId="13255027" w:rsidR="00C55394" w:rsidRPr="009F387F" w:rsidRDefault="00C55394" w:rsidP="004318C8">
            <w:pPr>
              <w:pStyle w:val="TableParagraph"/>
              <w:ind w:left="903"/>
              <w:rPr>
                <w:sz w:val="24"/>
              </w:rPr>
            </w:pPr>
            <w:r>
              <w:rPr>
                <w:sz w:val="24"/>
              </w:rPr>
              <w:t>Mark Bolton</w:t>
            </w:r>
            <w:r w:rsidR="006D7A80">
              <w:rPr>
                <w:sz w:val="24"/>
              </w:rPr>
              <w:t xml:space="preserve"> appointed January 2023 </w:t>
            </w:r>
          </w:p>
        </w:tc>
      </w:tr>
      <w:tr w:rsidR="004318C8" w14:paraId="6D03F3AC" w14:textId="77777777" w:rsidTr="00720DB1">
        <w:trPr>
          <w:trHeight w:val="275"/>
        </w:trPr>
        <w:tc>
          <w:tcPr>
            <w:tcW w:w="2089" w:type="dxa"/>
          </w:tcPr>
          <w:p w14:paraId="6D03F3AA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AB" w14:textId="20278FD3" w:rsidR="00156834" w:rsidRPr="009F387F" w:rsidRDefault="00156834" w:rsidP="00A57E2B">
            <w:pPr>
              <w:pStyle w:val="TableParagraph"/>
              <w:ind w:left="903"/>
              <w:rPr>
                <w:sz w:val="24"/>
              </w:rPr>
            </w:pPr>
          </w:p>
        </w:tc>
      </w:tr>
      <w:tr w:rsidR="004318C8" w14:paraId="6D03F3AF" w14:textId="77777777" w:rsidTr="00720DB1">
        <w:trPr>
          <w:trHeight w:val="276"/>
        </w:trPr>
        <w:tc>
          <w:tcPr>
            <w:tcW w:w="2089" w:type="dxa"/>
          </w:tcPr>
          <w:p w14:paraId="6D03F3AD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AE" w14:textId="28C55889" w:rsidR="004318C8" w:rsidRPr="009F387F" w:rsidRDefault="004318C8" w:rsidP="004318C8">
            <w:pPr>
              <w:pStyle w:val="TableParagraph"/>
              <w:ind w:left="903"/>
              <w:rPr>
                <w:sz w:val="24"/>
              </w:rPr>
            </w:pPr>
          </w:p>
        </w:tc>
      </w:tr>
      <w:tr w:rsidR="004318C8" w14:paraId="6D03F3B2" w14:textId="77777777" w:rsidTr="00720DB1">
        <w:trPr>
          <w:trHeight w:val="324"/>
        </w:trPr>
        <w:tc>
          <w:tcPr>
            <w:tcW w:w="2089" w:type="dxa"/>
          </w:tcPr>
          <w:p w14:paraId="6D03F3B0" w14:textId="77777777" w:rsidR="004318C8" w:rsidRDefault="004318C8" w:rsidP="004318C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10" w:type="dxa"/>
          </w:tcPr>
          <w:p w14:paraId="6D03F3B1" w14:textId="35E2532A" w:rsidR="004318C8" w:rsidRPr="009F387F" w:rsidRDefault="004318C8" w:rsidP="004318C8">
            <w:pPr>
              <w:pStyle w:val="TableParagraph"/>
              <w:ind w:left="903"/>
              <w:rPr>
                <w:sz w:val="24"/>
              </w:rPr>
            </w:pPr>
          </w:p>
        </w:tc>
      </w:tr>
    </w:tbl>
    <w:p w14:paraId="6D03F3B7" w14:textId="77777777" w:rsidR="008E42CB" w:rsidRDefault="008E42CB">
      <w:pPr>
        <w:pStyle w:val="BodyText"/>
        <w:rPr>
          <w:sz w:val="28"/>
        </w:rPr>
      </w:pPr>
    </w:p>
    <w:p w14:paraId="6D03F3BA" w14:textId="77777777" w:rsidR="008E42CB" w:rsidRDefault="006A4C44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dormant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traded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period.</w:t>
      </w:r>
    </w:p>
    <w:p w14:paraId="6D03F3BB" w14:textId="77777777" w:rsidR="008E42CB" w:rsidRDefault="008E42CB">
      <w:pPr>
        <w:pStyle w:val="BodyText"/>
        <w:spacing w:before="10"/>
        <w:rPr>
          <w:sz w:val="20"/>
        </w:rPr>
      </w:pPr>
    </w:p>
    <w:p w14:paraId="6D03F3BC" w14:textId="77777777" w:rsidR="008E42CB" w:rsidRDefault="006A4C44">
      <w:pPr>
        <w:pStyle w:val="BodyText"/>
        <w:spacing w:line="276" w:lineRule="auto"/>
        <w:ind w:left="100"/>
      </w:pP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acted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agent,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period.</w:t>
      </w:r>
    </w:p>
    <w:p w14:paraId="6D03F3BD" w14:textId="3C1A18AC" w:rsidR="008E42CB" w:rsidRDefault="006A4C44">
      <w:pPr>
        <w:pStyle w:val="BodyText"/>
        <w:spacing w:before="200" w:line="276" w:lineRule="auto"/>
        <w:ind w:left="100"/>
      </w:pPr>
      <w:r>
        <w:t>This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 on</w:t>
      </w:r>
      <w:r>
        <w:rPr>
          <w:spacing w:val="-3"/>
        </w:rPr>
        <w:t xml:space="preserve"> </w:t>
      </w:r>
      <w:r w:rsidR="004C6A40">
        <w:t>14 October 2022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Signed</w:t>
      </w:r>
      <w:r>
        <w:rPr>
          <w:spacing w:val="-2"/>
        </w:rPr>
        <w:t xml:space="preserve"> </w:t>
      </w:r>
      <w:proofErr w:type="gramStart"/>
      <w:r>
        <w:t>On</w:t>
      </w:r>
      <w:proofErr w:type="gramEnd"/>
      <w:r>
        <w:t xml:space="preserve"> Behalf Of The Board By:</w:t>
      </w:r>
    </w:p>
    <w:p w14:paraId="6D03F3BE" w14:textId="77777777" w:rsidR="008E42CB" w:rsidRDefault="008E42CB">
      <w:pPr>
        <w:pStyle w:val="BodyText"/>
        <w:rPr>
          <w:sz w:val="26"/>
        </w:rPr>
      </w:pPr>
    </w:p>
    <w:p w14:paraId="6D03F3BF" w14:textId="77777777" w:rsidR="008E42CB" w:rsidRDefault="008E42CB">
      <w:pPr>
        <w:pStyle w:val="BodyText"/>
        <w:spacing w:before="4"/>
        <w:rPr>
          <w:sz w:val="36"/>
        </w:rPr>
      </w:pPr>
    </w:p>
    <w:p w14:paraId="6D03F3C0" w14:textId="50315673" w:rsidR="008E42CB" w:rsidRDefault="006A4C44">
      <w:pPr>
        <w:pStyle w:val="BodyText"/>
        <w:spacing w:line="278" w:lineRule="auto"/>
        <w:ind w:left="100" w:right="6815"/>
      </w:pPr>
      <w:r>
        <w:t>Karl</w:t>
      </w:r>
      <w:r>
        <w:rPr>
          <w:spacing w:val="-17"/>
        </w:rPr>
        <w:t xml:space="preserve"> </w:t>
      </w:r>
      <w:r>
        <w:t xml:space="preserve">Tucker </w:t>
      </w:r>
      <w:r>
        <w:rPr>
          <w:spacing w:val="-2"/>
        </w:rPr>
        <w:t>Chair</w:t>
      </w:r>
    </w:p>
    <w:p w14:paraId="6D03F3C1" w14:textId="77777777" w:rsidR="008E42CB" w:rsidRDefault="008E42CB">
      <w:pPr>
        <w:spacing w:line="278" w:lineRule="auto"/>
        <w:sectPr w:rsidR="008E42CB">
          <w:pgSz w:w="11910" w:h="16840"/>
          <w:pgMar w:top="1700" w:right="1440" w:bottom="280" w:left="1340" w:header="1450" w:footer="0" w:gutter="0"/>
          <w:cols w:space="720"/>
        </w:sectPr>
      </w:pPr>
    </w:p>
    <w:p w14:paraId="6D03F3C2" w14:textId="77777777" w:rsidR="008E42CB" w:rsidRDefault="008E42CB">
      <w:pPr>
        <w:pStyle w:val="BodyText"/>
        <w:rPr>
          <w:sz w:val="13"/>
        </w:rPr>
      </w:pPr>
    </w:p>
    <w:p w14:paraId="6D03F3C3" w14:textId="77777777" w:rsidR="008E42CB" w:rsidRDefault="006A4C44">
      <w:pPr>
        <w:spacing w:before="93"/>
        <w:ind w:left="2465" w:right="2363"/>
        <w:jc w:val="center"/>
        <w:rPr>
          <w:b/>
          <w:sz w:val="24"/>
        </w:rPr>
      </w:pPr>
      <w:r>
        <w:rPr>
          <w:b/>
          <w:sz w:val="24"/>
        </w:rPr>
        <w:t>Profit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Loss </w:t>
      </w:r>
      <w:r>
        <w:rPr>
          <w:b/>
          <w:spacing w:val="-2"/>
          <w:sz w:val="24"/>
        </w:rPr>
        <w:t>Account</w:t>
      </w:r>
    </w:p>
    <w:p w14:paraId="6D03F3C4" w14:textId="386F60F1" w:rsidR="008E42CB" w:rsidRDefault="006A4C44">
      <w:pPr>
        <w:spacing w:before="35"/>
        <w:ind w:left="2465" w:right="2364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Ended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31</w:t>
      </w:r>
      <w:proofErr w:type="spellStart"/>
      <w:r>
        <w:rPr>
          <w:b/>
          <w:position w:val="8"/>
          <w:sz w:val="16"/>
        </w:rPr>
        <w:t>st</w:t>
      </w:r>
      <w:proofErr w:type="spellEnd"/>
      <w:r>
        <w:rPr>
          <w:b/>
          <w:spacing w:val="20"/>
          <w:position w:val="8"/>
          <w:sz w:val="16"/>
        </w:rPr>
        <w:t xml:space="preserve"> </w:t>
      </w:r>
      <w:r>
        <w:rPr>
          <w:b/>
          <w:sz w:val="24"/>
        </w:rPr>
        <w:t>March</w:t>
      </w:r>
      <w:r>
        <w:rPr>
          <w:b/>
          <w:spacing w:val="-4"/>
          <w:sz w:val="24"/>
        </w:rPr>
        <w:t xml:space="preserve"> 202</w:t>
      </w:r>
      <w:r w:rsidR="00DF7B75">
        <w:rPr>
          <w:b/>
          <w:spacing w:val="-4"/>
          <w:sz w:val="24"/>
        </w:rPr>
        <w:t>3</w:t>
      </w:r>
    </w:p>
    <w:p w14:paraId="6D03F3C5" w14:textId="77777777" w:rsidR="008E42CB" w:rsidRDefault="008E42CB">
      <w:pPr>
        <w:pStyle w:val="BodyText"/>
        <w:rPr>
          <w:b/>
          <w:sz w:val="28"/>
        </w:rPr>
      </w:pPr>
    </w:p>
    <w:p w14:paraId="6D03F3C6" w14:textId="77777777" w:rsidR="008E42CB" w:rsidRDefault="008E42CB">
      <w:pPr>
        <w:pStyle w:val="BodyText"/>
        <w:spacing w:before="10"/>
        <w:rPr>
          <w:b/>
          <w:sz w:val="30"/>
        </w:rPr>
      </w:pPr>
    </w:p>
    <w:p w14:paraId="6D03F3C7" w14:textId="77777777" w:rsidR="008E42CB" w:rsidRDefault="006A4C44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dormant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traded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period.</w:t>
      </w:r>
    </w:p>
    <w:p w14:paraId="6D03F3C8" w14:textId="77777777" w:rsidR="008E42CB" w:rsidRDefault="008E42CB">
      <w:pPr>
        <w:pStyle w:val="BodyText"/>
        <w:spacing w:before="1"/>
        <w:rPr>
          <w:sz w:val="31"/>
        </w:rPr>
      </w:pPr>
    </w:p>
    <w:p w14:paraId="6D03F3C9" w14:textId="77777777" w:rsidR="008E42CB" w:rsidRDefault="006A4C44">
      <w:pPr>
        <w:pStyle w:val="BodyText"/>
        <w:spacing w:before="1" w:line="276" w:lineRule="auto"/>
        <w:ind w:left="100"/>
      </w:pP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incurred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period</w:t>
      </w:r>
      <w:r>
        <w:rPr>
          <w:spacing w:val="-5"/>
        </w:rPr>
        <w:t xml:space="preserve"> </w:t>
      </w:r>
      <w:r>
        <w:t>and therefore did not make either a profit or loss.</w:t>
      </w:r>
    </w:p>
    <w:p w14:paraId="6D03F3CA" w14:textId="77777777" w:rsidR="008E42CB" w:rsidRDefault="008E42CB">
      <w:pPr>
        <w:pStyle w:val="BodyText"/>
        <w:spacing w:before="8"/>
        <w:rPr>
          <w:sz w:val="27"/>
        </w:rPr>
      </w:pPr>
    </w:p>
    <w:p w14:paraId="6D03F3CB" w14:textId="77777777" w:rsidR="008E42CB" w:rsidRDefault="006A4C44">
      <w:pPr>
        <w:pStyle w:val="BodyText"/>
        <w:ind w:left="100"/>
      </w:pPr>
      <w:r>
        <w:t>The notes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 xml:space="preserve">financial </w:t>
      </w:r>
      <w:r>
        <w:rPr>
          <w:spacing w:val="-2"/>
        </w:rPr>
        <w:t>statements</w:t>
      </w:r>
    </w:p>
    <w:p w14:paraId="6D03F3CC" w14:textId="77777777" w:rsidR="008E42CB" w:rsidRDefault="008E42CB">
      <w:pPr>
        <w:sectPr w:rsidR="008E42CB">
          <w:pgSz w:w="11910" w:h="16840"/>
          <w:pgMar w:top="1700" w:right="1440" w:bottom="280" w:left="1340" w:header="1450" w:footer="0" w:gutter="0"/>
          <w:cols w:space="720"/>
        </w:sectPr>
      </w:pPr>
    </w:p>
    <w:p w14:paraId="6D03F3CD" w14:textId="77777777" w:rsidR="008E42CB" w:rsidRDefault="008E42CB">
      <w:pPr>
        <w:pStyle w:val="BodyText"/>
        <w:rPr>
          <w:sz w:val="13"/>
        </w:rPr>
      </w:pPr>
    </w:p>
    <w:p w14:paraId="6D03F3CE" w14:textId="77777777" w:rsidR="008E42CB" w:rsidRDefault="006A4C44">
      <w:pPr>
        <w:spacing w:before="93"/>
        <w:ind w:left="2463" w:right="2364"/>
        <w:jc w:val="center"/>
        <w:rPr>
          <w:b/>
          <w:sz w:val="24"/>
        </w:rPr>
      </w:pPr>
      <w:r>
        <w:rPr>
          <w:b/>
          <w:sz w:val="24"/>
        </w:rPr>
        <w:t>Balance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Sheet</w:t>
      </w:r>
    </w:p>
    <w:p w14:paraId="6D03F3CF" w14:textId="69BC8AAE" w:rsidR="008E42CB" w:rsidRDefault="006A4C44">
      <w:pPr>
        <w:spacing w:before="35"/>
        <w:ind w:left="2465" w:right="2362"/>
        <w:jc w:val="center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at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</w:t>
      </w:r>
      <w:proofErr w:type="spellStart"/>
      <w:r>
        <w:rPr>
          <w:b/>
          <w:position w:val="8"/>
          <w:sz w:val="16"/>
        </w:rPr>
        <w:t>st</w:t>
      </w:r>
      <w:proofErr w:type="spellEnd"/>
      <w:r>
        <w:rPr>
          <w:b/>
          <w:spacing w:val="19"/>
          <w:position w:val="8"/>
          <w:sz w:val="16"/>
        </w:rPr>
        <w:t xml:space="preserve"> </w:t>
      </w:r>
      <w:r>
        <w:rPr>
          <w:b/>
          <w:sz w:val="24"/>
        </w:rPr>
        <w:t>March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</w:t>
      </w:r>
      <w:r w:rsidR="00DF7B75">
        <w:rPr>
          <w:b/>
          <w:spacing w:val="-4"/>
          <w:sz w:val="24"/>
        </w:rPr>
        <w:t>3</w:t>
      </w:r>
    </w:p>
    <w:p w14:paraId="6D03F3D0" w14:textId="77777777" w:rsidR="008E42CB" w:rsidRDefault="008E42CB">
      <w:pPr>
        <w:pStyle w:val="BodyText"/>
        <w:rPr>
          <w:b/>
          <w:sz w:val="20"/>
        </w:rPr>
      </w:pPr>
    </w:p>
    <w:p w14:paraId="6D03F3D1" w14:textId="77777777" w:rsidR="008E42CB" w:rsidRDefault="008E42CB">
      <w:pPr>
        <w:pStyle w:val="BodyText"/>
        <w:spacing w:before="9" w:after="1"/>
        <w:rPr>
          <w:b/>
          <w:sz w:val="11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3"/>
        <w:gridCol w:w="727"/>
      </w:tblGrid>
      <w:tr w:rsidR="008E42CB" w14:paraId="6D03F3D4" w14:textId="77777777">
        <w:trPr>
          <w:trHeight w:val="272"/>
        </w:trPr>
        <w:tc>
          <w:tcPr>
            <w:tcW w:w="5503" w:type="dxa"/>
          </w:tcPr>
          <w:p w14:paraId="6D03F3D2" w14:textId="77777777" w:rsidR="008E42CB" w:rsidRDefault="006A4C44">
            <w:pPr>
              <w:pStyle w:val="TableParagraph"/>
              <w:spacing w:line="252" w:lineRule="exact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Notes</w:t>
            </w:r>
          </w:p>
        </w:tc>
        <w:tc>
          <w:tcPr>
            <w:tcW w:w="727" w:type="dxa"/>
          </w:tcPr>
          <w:p w14:paraId="6D03F3D3" w14:textId="5219F827" w:rsidR="008E42CB" w:rsidRDefault="006A4C44">
            <w:pPr>
              <w:pStyle w:val="TableParagraph"/>
              <w:spacing w:line="252" w:lineRule="exact"/>
              <w:ind w:left="130" w:right="3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</w:t>
            </w:r>
            <w:r w:rsidR="00041DCD">
              <w:rPr>
                <w:b/>
                <w:spacing w:val="-4"/>
                <w:sz w:val="24"/>
              </w:rPr>
              <w:t>2</w:t>
            </w:r>
          </w:p>
        </w:tc>
      </w:tr>
      <w:tr w:rsidR="008E42CB" w14:paraId="6D03F3D7" w14:textId="77777777">
        <w:trPr>
          <w:trHeight w:val="275"/>
        </w:trPr>
        <w:tc>
          <w:tcPr>
            <w:tcW w:w="5503" w:type="dxa"/>
          </w:tcPr>
          <w:p w14:paraId="6D03F3D5" w14:textId="77777777" w:rsidR="008E42CB" w:rsidRDefault="008E42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</w:tcPr>
          <w:p w14:paraId="6D03F3D6" w14:textId="77777777" w:rsidR="008E42CB" w:rsidRDefault="006A4C44">
            <w:pPr>
              <w:pStyle w:val="TableParagraph"/>
              <w:ind w:left="8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8E42CB" w14:paraId="6D03F3DA" w14:textId="77777777">
        <w:trPr>
          <w:trHeight w:val="275"/>
        </w:trPr>
        <w:tc>
          <w:tcPr>
            <w:tcW w:w="5503" w:type="dxa"/>
          </w:tcPr>
          <w:p w14:paraId="6D03F3D8" w14:textId="77777777" w:rsidR="008E42CB" w:rsidRDefault="006A4C44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Assets</w:t>
            </w:r>
          </w:p>
        </w:tc>
        <w:tc>
          <w:tcPr>
            <w:tcW w:w="727" w:type="dxa"/>
          </w:tcPr>
          <w:p w14:paraId="6D03F3D9" w14:textId="77777777" w:rsidR="008E42CB" w:rsidRDefault="008E42C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E42CB" w14:paraId="6D03F3DD" w14:textId="77777777">
        <w:trPr>
          <w:trHeight w:val="276"/>
        </w:trPr>
        <w:tc>
          <w:tcPr>
            <w:tcW w:w="5503" w:type="dxa"/>
          </w:tcPr>
          <w:p w14:paraId="6D03F3DB" w14:textId="77777777" w:rsidR="008E42CB" w:rsidRDefault="006A4C44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Debtors</w:t>
            </w:r>
          </w:p>
        </w:tc>
        <w:tc>
          <w:tcPr>
            <w:tcW w:w="727" w:type="dxa"/>
          </w:tcPr>
          <w:p w14:paraId="6D03F3DC" w14:textId="77777777" w:rsidR="008E42CB" w:rsidRDefault="006A4C44">
            <w:pPr>
              <w:pStyle w:val="TableParagraph"/>
              <w:ind w:left="8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>0</w:t>
            </w:r>
          </w:p>
        </w:tc>
      </w:tr>
      <w:tr w:rsidR="008E42CB" w14:paraId="6D03F3E0" w14:textId="77777777">
        <w:trPr>
          <w:trHeight w:val="413"/>
        </w:trPr>
        <w:tc>
          <w:tcPr>
            <w:tcW w:w="5503" w:type="dxa"/>
          </w:tcPr>
          <w:p w14:paraId="6D03F3DE" w14:textId="77777777" w:rsidR="008E42CB" w:rsidRDefault="008E42C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27" w:type="dxa"/>
          </w:tcPr>
          <w:p w14:paraId="6D03F3DF" w14:textId="77777777" w:rsidR="008E42CB" w:rsidRDefault="006A4C44">
            <w:pPr>
              <w:pStyle w:val="TableParagraph"/>
              <w:spacing w:line="272" w:lineRule="exact"/>
              <w:ind w:left="8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</w:tr>
      <w:tr w:rsidR="008E42CB" w14:paraId="6D03F3E3" w14:textId="77777777">
        <w:trPr>
          <w:trHeight w:val="414"/>
        </w:trPr>
        <w:tc>
          <w:tcPr>
            <w:tcW w:w="5503" w:type="dxa"/>
          </w:tcPr>
          <w:p w14:paraId="6D03F3E1" w14:textId="77777777" w:rsidR="008E42CB" w:rsidRDefault="006A4C44">
            <w:pPr>
              <w:pStyle w:val="TableParagraph"/>
              <w:spacing w:before="134"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2"/>
                <w:sz w:val="24"/>
              </w:rPr>
              <w:t xml:space="preserve"> assets</w:t>
            </w:r>
          </w:p>
        </w:tc>
        <w:tc>
          <w:tcPr>
            <w:tcW w:w="727" w:type="dxa"/>
          </w:tcPr>
          <w:p w14:paraId="6D03F3E2" w14:textId="77777777" w:rsidR="008E42CB" w:rsidRDefault="006A4C44">
            <w:pPr>
              <w:pStyle w:val="TableParagraph"/>
              <w:spacing w:before="134" w:line="260" w:lineRule="exact"/>
              <w:ind w:left="8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</w:tr>
      <w:tr w:rsidR="008E42CB" w14:paraId="6D03F3E6" w14:textId="77777777">
        <w:trPr>
          <w:trHeight w:val="276"/>
        </w:trPr>
        <w:tc>
          <w:tcPr>
            <w:tcW w:w="5503" w:type="dxa"/>
          </w:tcPr>
          <w:p w14:paraId="6D03F3E4" w14:textId="77777777" w:rsidR="008E42CB" w:rsidRDefault="006A4C44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Assets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less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liabilities:</w:t>
            </w:r>
          </w:p>
        </w:tc>
        <w:tc>
          <w:tcPr>
            <w:tcW w:w="727" w:type="dxa"/>
          </w:tcPr>
          <w:p w14:paraId="6D03F3E5" w14:textId="77777777" w:rsidR="008E42CB" w:rsidRDefault="006A4C44">
            <w:pPr>
              <w:pStyle w:val="TableParagraph"/>
              <w:ind w:left="8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>0</w:t>
            </w:r>
          </w:p>
        </w:tc>
      </w:tr>
      <w:tr w:rsidR="008E42CB" w14:paraId="6D03F3E9" w14:textId="77777777">
        <w:trPr>
          <w:trHeight w:val="413"/>
        </w:trPr>
        <w:tc>
          <w:tcPr>
            <w:tcW w:w="5503" w:type="dxa"/>
          </w:tcPr>
          <w:p w14:paraId="6D03F3E7" w14:textId="77777777" w:rsidR="008E42CB" w:rsidRDefault="006A4C44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assets:</w:t>
            </w:r>
          </w:p>
        </w:tc>
        <w:tc>
          <w:tcPr>
            <w:tcW w:w="727" w:type="dxa"/>
          </w:tcPr>
          <w:p w14:paraId="6D03F3E8" w14:textId="77777777" w:rsidR="008E42CB" w:rsidRDefault="006A4C44">
            <w:pPr>
              <w:pStyle w:val="TableParagraph"/>
              <w:spacing w:line="272" w:lineRule="exact"/>
              <w:ind w:left="8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>0</w:t>
            </w:r>
          </w:p>
        </w:tc>
      </w:tr>
      <w:tr w:rsidR="008E42CB" w14:paraId="6D03F3EC" w14:textId="77777777">
        <w:trPr>
          <w:trHeight w:val="410"/>
        </w:trPr>
        <w:tc>
          <w:tcPr>
            <w:tcW w:w="5503" w:type="dxa"/>
          </w:tcPr>
          <w:p w14:paraId="6D03F3EA" w14:textId="77777777" w:rsidR="008E42CB" w:rsidRDefault="006A4C44">
            <w:pPr>
              <w:pStyle w:val="TableParagraph"/>
              <w:spacing w:before="13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reserves</w:t>
            </w:r>
          </w:p>
        </w:tc>
        <w:tc>
          <w:tcPr>
            <w:tcW w:w="727" w:type="dxa"/>
          </w:tcPr>
          <w:p w14:paraId="6D03F3EB" w14:textId="77777777" w:rsidR="008E42CB" w:rsidRDefault="006A4C44">
            <w:pPr>
              <w:pStyle w:val="TableParagraph"/>
              <w:spacing w:before="134"/>
              <w:ind w:left="8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</w:tr>
    </w:tbl>
    <w:p w14:paraId="6D03F3ED" w14:textId="77777777" w:rsidR="008E42CB" w:rsidRDefault="008E42CB">
      <w:pPr>
        <w:pStyle w:val="BodyText"/>
        <w:rPr>
          <w:b/>
          <w:sz w:val="20"/>
        </w:rPr>
      </w:pPr>
    </w:p>
    <w:p w14:paraId="6D03F3EE" w14:textId="77777777" w:rsidR="008E42CB" w:rsidRDefault="008E42CB">
      <w:pPr>
        <w:pStyle w:val="BodyText"/>
        <w:spacing w:before="10"/>
        <w:rPr>
          <w:b/>
          <w:sz w:val="23"/>
        </w:rPr>
      </w:pPr>
    </w:p>
    <w:p w14:paraId="6D03F3EF" w14:textId="77777777" w:rsidR="008E42CB" w:rsidRDefault="006A4C44">
      <w:pPr>
        <w:spacing w:before="93"/>
        <w:ind w:left="100"/>
        <w:rPr>
          <w:b/>
          <w:sz w:val="24"/>
        </w:rPr>
      </w:pPr>
      <w:r>
        <w:rPr>
          <w:b/>
          <w:sz w:val="24"/>
        </w:rPr>
        <w:t>Audit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Exemption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Statement</w:t>
      </w:r>
    </w:p>
    <w:p w14:paraId="6D03F3F0" w14:textId="77777777" w:rsidR="008E42CB" w:rsidRDefault="008E42CB">
      <w:pPr>
        <w:pStyle w:val="BodyText"/>
        <w:spacing w:before="10"/>
        <w:rPr>
          <w:b/>
          <w:sz w:val="30"/>
        </w:rPr>
      </w:pPr>
    </w:p>
    <w:p w14:paraId="6D03F3F1" w14:textId="6E817DEA" w:rsidR="008E42CB" w:rsidRDefault="006A4C44">
      <w:pPr>
        <w:pStyle w:val="BodyText"/>
        <w:spacing w:line="276" w:lineRule="auto"/>
        <w:ind w:left="100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ending</w:t>
      </w:r>
      <w:r>
        <w:rPr>
          <w:spacing w:val="-5"/>
        </w:rPr>
        <w:t xml:space="preserve"> </w:t>
      </w:r>
      <w:r>
        <w:t>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20"/>
          <w:position w:val="8"/>
          <w:sz w:val="16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202</w:t>
      </w:r>
      <w:r w:rsidR="00DF7B75">
        <w:t>3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exemption from audit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480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dormant</w:t>
      </w:r>
      <w:r>
        <w:rPr>
          <w:spacing w:val="-3"/>
        </w:rPr>
        <w:t xml:space="preserve"> </w:t>
      </w:r>
      <w:r>
        <w:rPr>
          <w:spacing w:val="-2"/>
        </w:rPr>
        <w:t>companies.</w:t>
      </w:r>
    </w:p>
    <w:p w14:paraId="6D03F3F2" w14:textId="77777777" w:rsidR="008E42CB" w:rsidRDefault="008E42CB">
      <w:pPr>
        <w:pStyle w:val="BodyText"/>
        <w:spacing w:before="8"/>
        <w:rPr>
          <w:sz w:val="27"/>
        </w:rPr>
      </w:pPr>
    </w:p>
    <w:p w14:paraId="6D03F3F3" w14:textId="77777777" w:rsidR="008E42CB" w:rsidRDefault="006A4C44">
      <w:pPr>
        <w:ind w:left="100"/>
        <w:rPr>
          <w:b/>
          <w:sz w:val="24"/>
        </w:rPr>
      </w:pPr>
      <w:r>
        <w:rPr>
          <w:b/>
          <w:sz w:val="24"/>
        </w:rPr>
        <w:t>Directors’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Responsibilities</w:t>
      </w:r>
    </w:p>
    <w:p w14:paraId="6D03F3F4" w14:textId="77777777" w:rsidR="008E42CB" w:rsidRDefault="008E42CB">
      <w:pPr>
        <w:pStyle w:val="BodyText"/>
        <w:spacing w:before="1"/>
        <w:rPr>
          <w:b/>
          <w:sz w:val="31"/>
        </w:rPr>
      </w:pPr>
    </w:p>
    <w:p w14:paraId="6D03F3F5" w14:textId="77777777" w:rsidR="008E42CB" w:rsidRDefault="006A4C44">
      <w:pPr>
        <w:pStyle w:val="BodyText"/>
        <w:spacing w:line="276" w:lineRule="auto"/>
        <w:ind w:left="100" w:right="45"/>
      </w:pP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audit 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for the year in question in accordance with section 476.</w:t>
      </w:r>
    </w:p>
    <w:p w14:paraId="6D03F3F6" w14:textId="77777777" w:rsidR="008E42CB" w:rsidRDefault="008E42CB">
      <w:pPr>
        <w:pStyle w:val="BodyText"/>
        <w:spacing w:before="7"/>
        <w:rPr>
          <w:sz w:val="27"/>
        </w:rPr>
      </w:pPr>
    </w:p>
    <w:p w14:paraId="6D03F3F7" w14:textId="77777777" w:rsidR="008E42CB" w:rsidRDefault="006A4C44">
      <w:pPr>
        <w:pStyle w:val="BodyText"/>
        <w:spacing w:before="1" w:line="276" w:lineRule="auto"/>
        <w:ind w:left="100"/>
      </w:pPr>
      <w:r>
        <w:t>The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complying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requirements of the Act with respect to accounting </w:t>
      </w:r>
      <w:proofErr w:type="gramStart"/>
      <w:r>
        <w:t>record</w:t>
      </w:r>
      <w:proofErr w:type="gramEnd"/>
      <w:r>
        <w:t xml:space="preserve"> and the preparation of accounts.</w:t>
      </w:r>
    </w:p>
    <w:p w14:paraId="6D03F3F8" w14:textId="77777777" w:rsidR="008E42CB" w:rsidRDefault="008E42CB">
      <w:pPr>
        <w:pStyle w:val="BodyText"/>
        <w:spacing w:before="7"/>
        <w:rPr>
          <w:sz w:val="27"/>
        </w:rPr>
      </w:pPr>
    </w:p>
    <w:p w14:paraId="6D03F3F9" w14:textId="77777777" w:rsidR="008E42CB" w:rsidRDefault="006A4C44">
      <w:pPr>
        <w:pStyle w:val="BodyText"/>
        <w:spacing w:line="276" w:lineRule="auto"/>
        <w:ind w:left="100"/>
      </w:pPr>
      <w:r>
        <w:t>These</w:t>
      </w:r>
      <w:r>
        <w:rPr>
          <w:spacing w:val="-5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 companies subject to the small companies’ regime.</w:t>
      </w:r>
    </w:p>
    <w:p w14:paraId="6D03F3FB" w14:textId="77777777" w:rsidR="008E42CB" w:rsidRDefault="008E42CB">
      <w:pPr>
        <w:pStyle w:val="BodyText"/>
        <w:spacing w:before="1"/>
        <w:rPr>
          <w:sz w:val="29"/>
        </w:rPr>
      </w:pPr>
    </w:p>
    <w:p w14:paraId="7A69EA77" w14:textId="77777777" w:rsidR="00F30943" w:rsidRDefault="006A4C44" w:rsidP="00EC59AD"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 on</w:t>
      </w:r>
      <w:r w:rsidR="00041DCD">
        <w:t xml:space="preserve"> </w:t>
      </w:r>
      <w:r w:rsidR="00F30943">
        <w:t>13 O</w:t>
      </w:r>
      <w:r w:rsidR="00041DCD">
        <w:t xml:space="preserve">ctober </w:t>
      </w:r>
      <w:r w:rsidR="00F30943">
        <w:t>2023</w:t>
      </w:r>
    </w:p>
    <w:p w14:paraId="6380162A" w14:textId="77777777" w:rsidR="00EC59AD" w:rsidRDefault="00EC59AD" w:rsidP="00EC59AD"/>
    <w:p w14:paraId="675CEDAF" w14:textId="77777777" w:rsidR="00EC59AD" w:rsidRDefault="00EC59AD" w:rsidP="00EC59AD"/>
    <w:p w14:paraId="6D03F3FC" w14:textId="22D241F8" w:rsidR="008E42CB" w:rsidRDefault="006A4C44" w:rsidP="00F30943">
      <w:pPr>
        <w:pStyle w:val="BodyText"/>
        <w:spacing w:line="552" w:lineRule="auto"/>
      </w:pPr>
      <w:r>
        <w:t>SIGNED ON BEHALF OF THE BOARD BY:</w:t>
      </w:r>
    </w:p>
    <w:p w14:paraId="6D03F3FD" w14:textId="423C8EF0" w:rsidR="008E42CB" w:rsidRDefault="008E42CB">
      <w:pPr>
        <w:pStyle w:val="BodyText"/>
        <w:rPr>
          <w:sz w:val="26"/>
        </w:rPr>
      </w:pPr>
    </w:p>
    <w:p w14:paraId="2844575E" w14:textId="60D8843E" w:rsidR="0050585C" w:rsidRDefault="0050585C">
      <w:pPr>
        <w:pStyle w:val="BodyText"/>
        <w:rPr>
          <w:sz w:val="26"/>
        </w:rPr>
      </w:pPr>
    </w:p>
    <w:p w14:paraId="6D562938" w14:textId="1D783C5C" w:rsidR="0050585C" w:rsidRDefault="0050585C">
      <w:pPr>
        <w:pStyle w:val="BodyText"/>
        <w:rPr>
          <w:sz w:val="26"/>
        </w:rPr>
      </w:pPr>
    </w:p>
    <w:p w14:paraId="28B0685F" w14:textId="77777777" w:rsidR="0050585C" w:rsidRDefault="0050585C">
      <w:pPr>
        <w:pStyle w:val="BodyText"/>
        <w:rPr>
          <w:sz w:val="26"/>
        </w:rPr>
      </w:pPr>
    </w:p>
    <w:p w14:paraId="6D03F3FE" w14:textId="77777777" w:rsidR="008E42CB" w:rsidRDefault="008E42CB">
      <w:pPr>
        <w:pStyle w:val="BodyText"/>
        <w:rPr>
          <w:sz w:val="26"/>
        </w:rPr>
      </w:pPr>
    </w:p>
    <w:p w14:paraId="6D03F3FF" w14:textId="77777777" w:rsidR="008E42CB" w:rsidRDefault="008E42CB">
      <w:pPr>
        <w:pStyle w:val="BodyText"/>
        <w:spacing w:before="10"/>
        <w:rPr>
          <w:sz w:val="30"/>
        </w:rPr>
      </w:pPr>
    </w:p>
    <w:p w14:paraId="6D03F400" w14:textId="05105CE2" w:rsidR="008E42CB" w:rsidRDefault="006A4C44">
      <w:pPr>
        <w:pStyle w:val="BodyText"/>
        <w:spacing w:line="276" w:lineRule="auto"/>
        <w:ind w:left="100" w:right="6815"/>
      </w:pPr>
      <w:r>
        <w:t>Karl</w:t>
      </w:r>
      <w:r>
        <w:rPr>
          <w:spacing w:val="-17"/>
        </w:rPr>
        <w:t xml:space="preserve"> </w:t>
      </w:r>
      <w:r>
        <w:t xml:space="preserve">Tucker </w:t>
      </w:r>
      <w:r>
        <w:rPr>
          <w:spacing w:val="-2"/>
        </w:rPr>
        <w:t>Chair</w:t>
      </w:r>
    </w:p>
    <w:p w14:paraId="440D4184" w14:textId="77777777" w:rsidR="0050585C" w:rsidRDefault="0050585C">
      <w:pPr>
        <w:pStyle w:val="BodyText"/>
        <w:spacing w:before="62"/>
        <w:ind w:left="100"/>
      </w:pPr>
    </w:p>
    <w:p w14:paraId="06A6A886" w14:textId="77777777" w:rsidR="0050585C" w:rsidRDefault="0050585C">
      <w:pPr>
        <w:pStyle w:val="BodyText"/>
        <w:spacing w:before="62"/>
        <w:ind w:left="100"/>
      </w:pPr>
    </w:p>
    <w:p w14:paraId="6C8237BD" w14:textId="77777777" w:rsidR="0050585C" w:rsidRDefault="0050585C">
      <w:pPr>
        <w:pStyle w:val="BodyText"/>
        <w:spacing w:before="62"/>
        <w:ind w:left="100"/>
      </w:pPr>
    </w:p>
    <w:p w14:paraId="768E878D" w14:textId="77777777" w:rsidR="0050585C" w:rsidRDefault="0050585C">
      <w:pPr>
        <w:pStyle w:val="BodyText"/>
        <w:spacing w:before="62"/>
        <w:ind w:left="100"/>
      </w:pPr>
    </w:p>
    <w:p w14:paraId="4926282C" w14:textId="059CD5FB" w:rsidR="0050585C" w:rsidRDefault="006A4C44">
      <w:pPr>
        <w:pStyle w:val="BodyText"/>
        <w:spacing w:before="62"/>
        <w:ind w:left="100"/>
      </w:pPr>
      <w:r>
        <w:t>The notes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rPr>
          <w:spacing w:val="-2"/>
        </w:rPr>
        <w:t>statements</w:t>
      </w:r>
    </w:p>
    <w:p w14:paraId="6D03F403" w14:textId="77777777" w:rsidR="008E42CB" w:rsidRDefault="008E42CB">
      <w:pPr>
        <w:pStyle w:val="BodyText"/>
        <w:rPr>
          <w:sz w:val="26"/>
        </w:rPr>
      </w:pPr>
    </w:p>
    <w:p w14:paraId="6D03F404" w14:textId="75CE4793" w:rsidR="008E42CB" w:rsidRDefault="006A4C44">
      <w:pPr>
        <w:spacing w:before="216" w:line="520" w:lineRule="atLeast"/>
        <w:ind w:left="2685" w:right="2582" w:firstLine="2"/>
        <w:jc w:val="center"/>
        <w:rPr>
          <w:b/>
          <w:sz w:val="24"/>
        </w:rPr>
      </w:pPr>
      <w:r>
        <w:rPr>
          <w:b/>
          <w:sz w:val="24"/>
        </w:rPr>
        <w:t>Heart of the Sout</w:t>
      </w:r>
      <w:r w:rsidR="0050585C">
        <w:rPr>
          <w:b/>
          <w:sz w:val="24"/>
        </w:rPr>
        <w:t>h</w:t>
      </w:r>
      <w:r>
        <w:rPr>
          <w:b/>
          <w:sz w:val="24"/>
        </w:rPr>
        <w:t>-West LEP CIC Notes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Statements</w:t>
      </w:r>
    </w:p>
    <w:p w14:paraId="6D03F405" w14:textId="38E94205" w:rsidR="008E42CB" w:rsidRDefault="006A4C44">
      <w:pPr>
        <w:spacing w:before="34"/>
        <w:ind w:left="2465" w:right="2364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31</w:t>
      </w:r>
      <w:proofErr w:type="spellStart"/>
      <w:r>
        <w:rPr>
          <w:b/>
          <w:position w:val="8"/>
          <w:sz w:val="16"/>
        </w:rPr>
        <w:t>st</w:t>
      </w:r>
      <w:proofErr w:type="spellEnd"/>
      <w:r>
        <w:rPr>
          <w:b/>
          <w:spacing w:val="21"/>
          <w:position w:val="8"/>
          <w:sz w:val="16"/>
        </w:rPr>
        <w:t xml:space="preserve"> </w:t>
      </w:r>
      <w:r>
        <w:rPr>
          <w:b/>
          <w:sz w:val="24"/>
        </w:rPr>
        <w:t>March</w:t>
      </w:r>
      <w:r>
        <w:rPr>
          <w:b/>
          <w:spacing w:val="-4"/>
          <w:sz w:val="24"/>
        </w:rPr>
        <w:t xml:space="preserve"> 202</w:t>
      </w:r>
      <w:r w:rsidR="00F30943">
        <w:rPr>
          <w:b/>
          <w:spacing w:val="-4"/>
          <w:sz w:val="24"/>
        </w:rPr>
        <w:t>3</w:t>
      </w:r>
    </w:p>
    <w:p w14:paraId="6D03F406" w14:textId="77777777" w:rsidR="008E42CB" w:rsidRDefault="008E42CB">
      <w:pPr>
        <w:pStyle w:val="BodyText"/>
        <w:spacing w:before="1"/>
        <w:rPr>
          <w:b/>
          <w:sz w:val="31"/>
        </w:rPr>
      </w:pPr>
    </w:p>
    <w:p w14:paraId="6D03F407" w14:textId="77777777" w:rsidR="008E42CB" w:rsidRDefault="006A4C44">
      <w:pPr>
        <w:ind w:left="46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47"/>
          <w:w w:val="150"/>
          <w:sz w:val="24"/>
        </w:rPr>
        <w:t xml:space="preserve"> </w:t>
      </w:r>
      <w:r>
        <w:rPr>
          <w:b/>
          <w:sz w:val="24"/>
        </w:rPr>
        <w:t>Accounting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Policies</w:t>
      </w:r>
    </w:p>
    <w:p w14:paraId="6D03F408" w14:textId="77777777" w:rsidR="008E42CB" w:rsidRDefault="008E42CB">
      <w:pPr>
        <w:pStyle w:val="BodyText"/>
        <w:spacing w:before="3"/>
        <w:rPr>
          <w:b/>
          <w:sz w:val="31"/>
        </w:rPr>
      </w:pPr>
    </w:p>
    <w:p w14:paraId="6D03F409" w14:textId="77777777" w:rsidR="008E42CB" w:rsidRDefault="006A4C44">
      <w:pPr>
        <w:pStyle w:val="BodyText"/>
        <w:spacing w:before="1" w:line="276" w:lineRule="auto"/>
        <w:ind w:left="460"/>
      </w:pPr>
      <w:r>
        <w:t>The</w:t>
      </w:r>
      <w:r>
        <w:rPr>
          <w:spacing w:val="-4"/>
        </w:rPr>
        <w:t xml:space="preserve"> </w:t>
      </w:r>
      <w:r>
        <w:t>accounts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Reporting Standard for Smaller Entities (effective 2009)</w:t>
      </w:r>
    </w:p>
    <w:sectPr w:rsidR="008E42CB">
      <w:headerReference w:type="default" r:id="rId10"/>
      <w:pgSz w:w="11910" w:h="16840"/>
      <w:pgMar w:top="1360" w:right="14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5CA1" w14:textId="77777777" w:rsidR="0089146E" w:rsidRDefault="0089146E">
      <w:r>
        <w:separator/>
      </w:r>
    </w:p>
  </w:endnote>
  <w:endnote w:type="continuationSeparator" w:id="0">
    <w:p w14:paraId="228416B9" w14:textId="77777777" w:rsidR="0089146E" w:rsidRDefault="0089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FED3" w14:textId="77777777" w:rsidR="0089146E" w:rsidRDefault="0089146E">
      <w:r>
        <w:separator/>
      </w:r>
    </w:p>
  </w:footnote>
  <w:footnote w:type="continuationSeparator" w:id="0">
    <w:p w14:paraId="3B750758" w14:textId="77777777" w:rsidR="0089146E" w:rsidRDefault="0089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F40A" w14:textId="3BA5496A" w:rsidR="008E42CB" w:rsidRDefault="006A4C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03F40C" wp14:editId="7C71FA89">
              <wp:simplePos x="0" y="0"/>
              <wp:positionH relativeFrom="page">
                <wp:posOffset>2578735</wp:posOffset>
              </wp:positionH>
              <wp:positionV relativeFrom="page">
                <wp:posOffset>907415</wp:posOffset>
              </wp:positionV>
              <wp:extent cx="2406015" cy="1962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3F40D" w14:textId="77777777" w:rsidR="008E42CB" w:rsidRDefault="006A4C44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Heart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the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South-West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LEP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CIC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3F40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3.05pt;margin-top:71.45pt;width:189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" filled="f" stroked="f">
              <v:textbox inset="0,0,0,0">
                <w:txbxContent>
                  <w:p w14:paraId="6D03F40D" w14:textId="77777777" w:rsidR="008E42CB" w:rsidRDefault="006A4C44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Heart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South-West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LEP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CIC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F40B" w14:textId="77777777" w:rsidR="008E42CB" w:rsidRDefault="008E42CB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sbAwNzEzNjU3NDFU0lEKTi0uzszPAykwNK4FAEd3WA0tAAAA"/>
  </w:docVars>
  <w:rsids>
    <w:rsidRoot w:val="008E42CB"/>
    <w:rsid w:val="000345B4"/>
    <w:rsid w:val="00041DCD"/>
    <w:rsid w:val="00067247"/>
    <w:rsid w:val="000D1CDD"/>
    <w:rsid w:val="00126BD5"/>
    <w:rsid w:val="00127578"/>
    <w:rsid w:val="00156834"/>
    <w:rsid w:val="00163222"/>
    <w:rsid w:val="001843B2"/>
    <w:rsid w:val="001A2E15"/>
    <w:rsid w:val="002345C1"/>
    <w:rsid w:val="003C4DA1"/>
    <w:rsid w:val="004318C8"/>
    <w:rsid w:val="00461845"/>
    <w:rsid w:val="00490F36"/>
    <w:rsid w:val="004C6A40"/>
    <w:rsid w:val="004E31B8"/>
    <w:rsid w:val="0050585C"/>
    <w:rsid w:val="00565509"/>
    <w:rsid w:val="005811EE"/>
    <w:rsid w:val="00595A16"/>
    <w:rsid w:val="005B722F"/>
    <w:rsid w:val="00677486"/>
    <w:rsid w:val="006A4C44"/>
    <w:rsid w:val="006B147B"/>
    <w:rsid w:val="006D7A80"/>
    <w:rsid w:val="00720DB1"/>
    <w:rsid w:val="00730905"/>
    <w:rsid w:val="007D05CA"/>
    <w:rsid w:val="007D1C6D"/>
    <w:rsid w:val="008302D2"/>
    <w:rsid w:val="008544D7"/>
    <w:rsid w:val="0089146E"/>
    <w:rsid w:val="008E42CB"/>
    <w:rsid w:val="008F6094"/>
    <w:rsid w:val="00901F53"/>
    <w:rsid w:val="009633B5"/>
    <w:rsid w:val="009C2A0E"/>
    <w:rsid w:val="009F387F"/>
    <w:rsid w:val="00A57E2B"/>
    <w:rsid w:val="00AA20CB"/>
    <w:rsid w:val="00AE2FF1"/>
    <w:rsid w:val="00B64163"/>
    <w:rsid w:val="00BB412A"/>
    <w:rsid w:val="00BC2E5B"/>
    <w:rsid w:val="00C304E1"/>
    <w:rsid w:val="00C55394"/>
    <w:rsid w:val="00C901C2"/>
    <w:rsid w:val="00D00392"/>
    <w:rsid w:val="00DA3219"/>
    <w:rsid w:val="00DD5B6B"/>
    <w:rsid w:val="00DF7B75"/>
    <w:rsid w:val="00E9769F"/>
    <w:rsid w:val="00EC59AD"/>
    <w:rsid w:val="00F30386"/>
    <w:rsid w:val="00F30943"/>
    <w:rsid w:val="00F62F4C"/>
    <w:rsid w:val="00FB58D3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3F304"/>
  <w15:docId w15:val="{1132B88C-AF81-47B2-8B68-752E5E05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Revision">
    <w:name w:val="Revision"/>
    <w:hidden/>
    <w:uiPriority w:val="99"/>
    <w:semiHidden/>
    <w:rsid w:val="00730905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3B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3B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ACBFEF73DEF479BBBAD1C8DEFC6FA" ma:contentTypeVersion="17" ma:contentTypeDescription="Create a new document." ma:contentTypeScope="" ma:versionID="4b8bfda25673cef58029694bbb62ce82">
  <xsd:schema xmlns:xsd="http://www.w3.org/2001/XMLSchema" xmlns:xs="http://www.w3.org/2001/XMLSchema" xmlns:p="http://schemas.microsoft.com/office/2006/metadata/properties" xmlns:ns2="03baa6a3-f708-4467-9f52-f586c31036b4" xmlns:ns3="8f5a3317-e2c4-40c3-b9b9-8beeb61d81eb" targetNamespace="http://schemas.microsoft.com/office/2006/metadata/properties" ma:root="true" ma:fieldsID="20701f31743dc15f18dceac7648a63be" ns2:_="" ns3:_="">
    <xsd:import namespace="03baa6a3-f708-4467-9f52-f586c31036b4"/>
    <xsd:import namespace="8f5a3317-e2c4-40c3-b9b9-8beeb61d81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aa6a3-f708-4467-9f52-f586c3103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e0a968-d4b8-4e09-b0a1-ca7948486d21}" ma:internalName="TaxCatchAll" ma:showField="CatchAllData" ma:web="03baa6a3-f708-4467-9f52-f586c31036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3317-e2c4-40c3-b9b9-8beeb61d8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4f773-2e71-465d-876c-25bbcdcf6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f5a3317-e2c4-40c3-b9b9-8beeb61d81eb" xsi:nil="true"/>
    <SharedWithUsers xmlns="03baa6a3-f708-4467-9f52-f586c31036b4">
      <UserInfo>
        <DisplayName/>
        <AccountId xsi:nil="true"/>
        <AccountType/>
      </UserInfo>
    </SharedWithUsers>
    <lcf76f155ced4ddcb4097134ff3c332f xmlns="8f5a3317-e2c4-40c3-b9b9-8beeb61d81eb">
      <Terms xmlns="http://schemas.microsoft.com/office/infopath/2007/PartnerControls"/>
    </lcf76f155ced4ddcb4097134ff3c332f>
    <TaxCatchAll xmlns="03baa6a3-f708-4467-9f52-f586c31036b4" xsi:nil="true"/>
  </documentManagement>
</p:properties>
</file>

<file path=customXml/itemProps1.xml><?xml version="1.0" encoding="utf-8"?>
<ds:datastoreItem xmlns:ds="http://schemas.openxmlformats.org/officeDocument/2006/customXml" ds:itemID="{692FE994-0AE3-4CFE-82C2-1E617AD51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40CD8-FF8C-4426-B617-1EF129C5E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aa6a3-f708-4467-9f52-f586c31036b4"/>
    <ds:schemaRef ds:uri="8f5a3317-e2c4-40c3-b9b9-8beeb61d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FFF90-EFC6-4BCD-9D6B-A0825377A168}">
  <ds:schemaRefs>
    <ds:schemaRef ds:uri="http://schemas.microsoft.com/office/2006/metadata/properties"/>
    <ds:schemaRef ds:uri="http://schemas.microsoft.com/office/infopath/2007/PartnerControls"/>
    <ds:schemaRef ds:uri="8f5a3317-e2c4-40c3-b9b9-8beeb61d81eb"/>
    <ds:schemaRef ds:uri="03baa6a3-f708-4467-9f52-f586c31036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Powell</dc:creator>
  <cp:lastModifiedBy>Janet Powell</cp:lastModifiedBy>
  <cp:revision>20</cp:revision>
  <cp:lastPrinted>2022-10-05T14:47:00Z</cp:lastPrinted>
  <dcterms:created xsi:type="dcterms:W3CDTF">2023-08-22T19:32:00Z</dcterms:created>
  <dcterms:modified xsi:type="dcterms:W3CDTF">2023-09-07T10:06:00Z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2022-09-06T00:00:00Z</vt:filetime>
  </property>
  <property fmtid="{D5CDD505-2E9C-101B-9397-08002B2CF9AE}" pid="5" name="Producer">
    <vt:lpwstr>Microsoft® Word for Microsoft 365</vt:lpwstr>
  </property>
  <property fmtid="{D5CDD505-2E9C-101B-9397-08002B2CF9AE}" pid="6" name="MediaServiceImageTags">
    <vt:lpwstr/>
  </property>
</Properties>
</file>